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Приложение №1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 приказу управления 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государственных закупок 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Брянской области</w:t>
      </w:r>
    </w:p>
    <w:p w:rsidR="009E53DF" w:rsidRPr="000F0ABF" w:rsidRDefault="009E53DF" w:rsidP="009E53DF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от______________2021 г. №____</w:t>
      </w:r>
    </w:p>
    <w:p w:rsidR="009E53DF" w:rsidRPr="002E150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E53DF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E53DF" w:rsidRPr="00B812C4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аукционов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 мае на 2 полугодие 2024г.</w:t>
      </w:r>
    </w:p>
    <w:p w:rsidR="009E53DF" w:rsidRPr="00BD554A" w:rsidRDefault="009E53DF" w:rsidP="009E5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E53DF" w:rsidRPr="00BD554A" w:rsidRDefault="009E53DF" w:rsidP="009E53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5505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54"/>
        <w:gridCol w:w="2514"/>
        <w:gridCol w:w="1571"/>
        <w:gridCol w:w="1690"/>
        <w:gridCol w:w="1584"/>
        <w:gridCol w:w="1561"/>
        <w:gridCol w:w="1844"/>
        <w:gridCol w:w="2046"/>
        <w:gridCol w:w="1558"/>
        <w:gridCol w:w="1209"/>
      </w:tblGrid>
      <w:tr w:rsidR="009E53DF" w:rsidRPr="00BD554A" w:rsidTr="00B747C5">
        <w:trPr>
          <w:trHeight w:val="810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№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10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без преимущества субъектов малого предпринимательства и СОНКО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с преимуществом для субъектов малого предпринимательства и СОНКО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Условия, ограничения допуска, преимущества, запреты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Единица измерения</w:t>
            </w:r>
          </w:p>
        </w:tc>
      </w:tr>
      <w:tr w:rsidR="009E53DF" w:rsidRPr="00BD554A" w:rsidTr="00B747C5">
        <w:trPr>
          <w:trHeight w:val="810"/>
        </w:trPr>
        <w:tc>
          <w:tcPr>
            <w:tcW w:w="1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>йца куриные в скорлупе свежие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01.47.21.000 </w:t>
            </w:r>
          </w:p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 куриные в скорлупе свежие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ШТ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10.61.33.111 </w:t>
            </w:r>
          </w:p>
          <w:p w:rsidR="009E53DF" w:rsidRPr="00711CC2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Хлопья овсяные</w:t>
            </w:r>
          </w:p>
          <w:p w:rsidR="009E53DF" w:rsidRPr="00711CC2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 Крупа гречневая</w:t>
            </w:r>
          </w:p>
          <w:p w:rsidR="009E53DF" w:rsidRPr="00711CC2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 Пшено</w:t>
            </w:r>
          </w:p>
          <w:p w:rsidR="009E53DF" w:rsidRPr="00711CC2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10.61.31.111 </w:t>
            </w: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манная</w:t>
            </w:r>
          </w:p>
          <w:p w:rsidR="009E53DF" w:rsidRPr="00711CC2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10.61.32.116 </w:t>
            </w:r>
            <w:hyperlink r:id="rId5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Крупа перловая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11CC2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10.61.33.111-00000003 </w:t>
            </w:r>
          </w:p>
          <w:p w:rsidR="009E53DF" w:rsidRPr="00711CC2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10.61.32.113-00000004</w:t>
            </w:r>
          </w:p>
          <w:p w:rsidR="009E53DF" w:rsidRPr="00711CC2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10.61.32.114-00000004</w:t>
            </w:r>
          </w:p>
          <w:p w:rsidR="009E53DF" w:rsidRPr="00711CC2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10.61.31.111-00000004</w:t>
            </w:r>
          </w:p>
          <w:p w:rsidR="009E53DF" w:rsidRPr="00711CC2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10.61.32.116-00000005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 шлифованный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11CC2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 Зерно гороха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11CC2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01.11.75.110-00000001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(рис)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10.61.11.000 </w:t>
            </w:r>
          </w:p>
          <w:p w:rsidR="009E53DF" w:rsidRPr="00E54EC2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шелушеный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(чай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10.83.13.120 </w:t>
            </w:r>
          </w:p>
          <w:p w:rsidR="009E53DF" w:rsidRPr="00BD554A" w:rsidRDefault="00D11AD1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9E53DF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Чай черный (ферментированный) в упаковках массой не более 3 кг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10.83.13.120-00000003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B747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3D4328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(бакалея)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 Какао-порошок</w:t>
            </w:r>
          </w:p>
          <w:p w:rsidR="009E53DF" w:rsidRPr="00845F60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10.84.12.120 </w:t>
            </w:r>
            <w:hyperlink r:id="rId7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Кетчуп и соусы томатные прочие</w:t>
              </w:r>
            </w:hyperlink>
          </w:p>
          <w:p w:rsidR="009E53DF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10.84.23.164 </w:t>
            </w:r>
          </w:p>
          <w:p w:rsidR="009E53DF" w:rsidRPr="00845F60" w:rsidRDefault="00D11AD1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9E53DF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Лист лавровый обработанный </w:t>
              </w:r>
            </w:hyperlink>
          </w:p>
          <w:p w:rsidR="009E53DF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845F60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 Ваниль обработанная</w:t>
            </w:r>
          </w:p>
          <w:p w:rsidR="009E53DF" w:rsidRPr="00845F60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молотый</w:t>
            </w:r>
          </w:p>
          <w:p w:rsidR="009E53DF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горошком</w:t>
            </w:r>
          </w:p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10.89.13.112 Дрожжи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хлебопекарные суш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  <w:p w:rsidR="009E53DF" w:rsidRPr="003D4328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10.82.14.000-00000009</w:t>
            </w:r>
          </w:p>
          <w:p w:rsidR="009E53DF" w:rsidRPr="00845F60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10.84.12.120-00000001</w:t>
            </w:r>
          </w:p>
          <w:p w:rsidR="009E53DF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845F60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10.84.23.164-00000001</w:t>
            </w:r>
          </w:p>
          <w:p w:rsidR="009E53DF" w:rsidRPr="00845F60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10.84.23.120-00000003</w:t>
            </w:r>
          </w:p>
          <w:p w:rsidR="009E53DF" w:rsidRPr="00845F60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10.84.20.000-00000002</w:t>
            </w:r>
          </w:p>
          <w:p w:rsidR="009E53DF" w:rsidRPr="00845F60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845F60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10.84.20.000-00000001</w:t>
            </w:r>
          </w:p>
          <w:p w:rsidR="009E53DF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-00000003</w:t>
            </w:r>
          </w:p>
          <w:p w:rsidR="009E53DF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9E53DF" w:rsidRPr="00F373B1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lastRenderedPageBreak/>
              <w:t>КГ</w:t>
            </w: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476A10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lastRenderedPageBreak/>
              <w:t>КГ</w:t>
            </w: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E53DF" w:rsidRPr="003D4328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1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меси сушеных фруктов (сухой компот)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 Смеси сушеных фруктов (сухой компот)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10.39.25.134-00000001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3D4328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(изделия макаронные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10.73.11.110 Макароны</w:t>
            </w:r>
          </w:p>
          <w:p w:rsidR="009E53DF" w:rsidRPr="00845F60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10.73.11.120 Вермишель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10.73.11.000-00000012</w:t>
            </w:r>
          </w:p>
          <w:p w:rsidR="009E53DF" w:rsidRPr="00845F60" w:rsidRDefault="009E53DF" w:rsidP="00B74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3D4328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45F60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</w:t>
            </w:r>
            <w:r w:rsidRPr="003D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повидло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Распоряжение № 3500-р (инвалиды)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hyperlink r:id="rId9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Пюре и пасты фруктовые, ягодные и ореховые</w:t>
              </w:r>
            </w:hyperlink>
          </w:p>
          <w:p w:rsidR="009E53DF" w:rsidRPr="00BF7609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(м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асло подсолнечное рафинированное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F7609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10.41.54.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E90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подсолнечное рафинированное, но не подвергнутое химической модификации, расфасованное в потребительскую упаковку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F373B1" w:rsidRDefault="009E53DF" w:rsidP="00B74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10.41.54.000-00000003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97099">
              <w:rPr>
                <w:rFonts w:ascii="Times New Roman" w:hAnsi="Times New Roman" w:cs="Times New Roman"/>
              </w:rPr>
              <w:t>Литр/Дм</w:t>
            </w:r>
            <w:r w:rsidRPr="0059709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B747C5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ахар белый свекловичный в 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 xml:space="preserve">твердом состоянии без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</w:rPr>
              <w:t>вкусоароматических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или красящих добавок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  <w:p w:rsidR="009E53DF" w:rsidRPr="00845F60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845F60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10.81.12.110 Сахар белый свекловичный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твердом состоянии без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вкусоароматических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красящих добавок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10.81.12.110-00000004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B747C5">
        <w:trPr>
          <w:trHeight w:val="2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(печенье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сладкое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вафли, пряники)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10.72.12.120 </w:t>
            </w:r>
            <w:hyperlink r:id="rId10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Печенье сладкое</w:t>
              </w:r>
            </w:hyperlink>
          </w:p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10.72.12.130 </w:t>
            </w:r>
            <w:hyperlink r:id="rId11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Вафли и облатки вафельные</w:t>
              </w:r>
            </w:hyperlink>
          </w:p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 Пряники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10.72.12.120-00000002</w:t>
            </w:r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10.72.12.130-00000002</w:t>
            </w:r>
          </w:p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10.72.12.112-00000001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(сельдь соленая)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Сельдь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соленая или в рассоле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(мука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пшеничная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9E53DF" w:rsidRPr="00BD554A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10.61.21.113 </w:t>
            </w:r>
            <w:hyperlink r:id="rId12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Мука пшеничная хлебопекарная высшего сорта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10.61.21.110-00000004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7777FF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(овощи маринованные)</w:t>
            </w:r>
          </w:p>
          <w:p w:rsidR="009E53DF" w:rsidRPr="007777FF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9E53DF" w:rsidRPr="007777FF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7777FF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(инвалиды), (УИС)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10.39.18.110: Овощи (кроме картофеля), приготовленные или консервированные с уксусом или уксусной кислотой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10.39.18.110-00000001</w:t>
            </w:r>
          </w:p>
          <w:p w:rsidR="009E53DF" w:rsidRPr="004F631B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орох, консервированный без уксуса или уксусной кислоты (кроме готовых блюд из овощей)</w:t>
            </w:r>
          </w:p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spacing w:line="240" w:lineRule="auto"/>
              <w:jc w:val="center"/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10.39.16.000 Горох, консервированный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уксуса или уксусной кислоты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№ 3500-р </w:t>
            </w: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(инвалиды),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(УИС)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10.39.17.11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Пюре и пасты овощные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№832, Приказ №126н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10.84.30.120 Соль пищевая выварочная</w:t>
            </w:r>
          </w:p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10.84.30.130 </w:t>
            </w:r>
            <w:hyperlink r:id="rId13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Соль пищевая йодированная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10.84.30.000-00000005</w:t>
            </w:r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пельсины,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блоки, бананы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01.23.13.000 Апельсины</w:t>
            </w:r>
          </w:p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01.22.12.000 Бананы</w:t>
            </w:r>
          </w:p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01.24.10.000 Яблоки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01.23.13.000-00000002</w:t>
            </w:r>
          </w:p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01.22.12.000-00000002</w:t>
            </w:r>
          </w:p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01.24.10.000-00000002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(масло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сливочное)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10.51.30.111 Масло сладко-сливочное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10.51.30.110-00000004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(сметана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кефир, молоко питьевое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lastRenderedPageBreak/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</w:t>
            </w:r>
          </w:p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 Кефир</w:t>
            </w:r>
          </w:p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10.51.11.111 Молоко питьевое коровье пастеризованное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10.51.52.200-00000002</w:t>
            </w:r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10.51.52.140-00000005</w:t>
            </w:r>
          </w:p>
          <w:p w:rsidR="009E53DF" w:rsidRPr="00B55921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10.51.11.000-00000008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КГ</w:t>
            </w:r>
          </w:p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B747C5">
            <w:pPr>
              <w:spacing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97099">
              <w:rPr>
                <w:rFonts w:ascii="Times New Roman" w:hAnsi="Times New Roman" w:cs="Times New Roman"/>
              </w:rPr>
              <w:t>Литр/Дм</w:t>
            </w:r>
            <w:r w:rsidRPr="0059709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Сыры полутвердые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F041A8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10.51.40.120</w:t>
            </w:r>
          </w:p>
          <w:p w:rsidR="009E53DF" w:rsidRPr="00F041A8" w:rsidRDefault="009E53DF" w:rsidP="00B747C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Сыры полутвердые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10.51.40.120-00000002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(творог)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9E53DF" w:rsidRPr="00BD554A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Творог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10.51.40.300-00000005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063E27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(рыба мороженая) совместные торги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  <w:p w:rsidR="009E53DF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9E53DF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D11AD1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10.20.13</w:t>
              </w:r>
            </w:hyperlink>
            <w:r w:rsidR="009E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.122</w:t>
            </w:r>
            <w:r w:rsidR="009E53DF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E53DF" w:rsidRPr="005561C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морская мороженая</w:t>
            </w:r>
          </w:p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-минтай</w:t>
            </w:r>
          </w:p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-пикша</w:t>
            </w:r>
          </w:p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-треска</w:t>
            </w:r>
          </w:p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</w:t>
            </w:r>
          </w:p>
          <w:p w:rsidR="009E53DF" w:rsidRPr="005561C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пресноводная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мороженая</w:t>
            </w:r>
          </w:p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-горбуша</w:t>
            </w:r>
          </w:p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10.20.13.122</w:t>
            </w:r>
          </w:p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Рыба морская мороженая</w:t>
            </w:r>
          </w:p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-скумбрия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10.20.13.120-00000021</w:t>
            </w:r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10.20.13.110-00000002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 недлительного 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улочные </w:t>
            </w:r>
            <w:proofErr w:type="gramStart"/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9E53DF" w:rsidRPr="00BD554A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 Хлеб недлительного хранения</w:t>
            </w:r>
          </w:p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 Булочные изделия недлительного хранения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10.71.11.110-00000002</w:t>
            </w:r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10.71.11.120-00000004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7A0433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7A0433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зделия колбасные вареные, в том числе фаршированные мясные</w:t>
            </w: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10.13.14.110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колбасные вареные, в том числе фаршированные мясные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Default="00D11AD1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tgtFrame="_blank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10.13.14.110-00000018</w:t>
              </w:r>
            </w:hyperlink>
            <w:r w:rsidR="009E53DF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(сосиски</w:t>
            </w:r>
            <w:r w:rsidR="009E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="009E53DF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Default="00D11AD1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tgtFrame="_blank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</w:t>
              </w:r>
            </w:hyperlink>
            <w:r w:rsidR="009E5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10.13.14.110-00000022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замороженное, в том числе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10.12.20.110 Мясо птицы замороженное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D11AD1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gtFrame="_blank" w:history="1">
              <w:r w:rsidR="009E53DF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10.12.20.000-00000006</w:t>
              </w:r>
            </w:hyperlink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9E53DF" w:rsidRPr="00BD554A" w:rsidTr="00B747C5">
        <w:trPr>
          <w:trHeight w:val="48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78063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9E53DF" w:rsidRDefault="009E53DF" w:rsidP="00B74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свинина,</w:t>
            </w:r>
            <w:r w:rsidRP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говядина,</w:t>
            </w:r>
          </w:p>
          <w:p w:rsidR="009E53DF" w:rsidRPr="00BD554A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убпродукты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9E53DF" w:rsidRPr="00C000F5" w:rsidRDefault="009E53DF" w:rsidP="00B74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Pr="008B4F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17</w:t>
            </w:r>
            <w:r w:rsidRPr="008B4F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F" w:rsidRPr="008B4F77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10.11.32.110 Свинина замороженная</w:t>
            </w:r>
          </w:p>
          <w:p w:rsidR="009E53DF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10.11.31.110 Говядина замороженная</w:t>
            </w:r>
          </w:p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 Субпродукты пищевые крупного рогатого скота</w:t>
            </w:r>
          </w:p>
          <w:p w:rsidR="009E53DF" w:rsidRPr="00BD554A" w:rsidRDefault="009E53DF" w:rsidP="00B7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 Субпродукты пищевые свиные замороженные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4C4D80" w:rsidRDefault="00D11AD1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_blank" w:history="1">
              <w:r w:rsidR="009E53DF" w:rsidRPr="00D61E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10.11.32.110-00000003</w:t>
              </w:r>
            </w:hyperlink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D11AD1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_blank" w:history="1">
              <w:r w:rsidR="009E53DF" w:rsidRPr="00D61E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10.11.31.110-00000003</w:t>
              </w:r>
            </w:hyperlink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10.11.31.140-00000001</w:t>
            </w:r>
          </w:p>
          <w:p w:rsidR="009E53DF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3DF" w:rsidRPr="00BD554A" w:rsidRDefault="009E53DF" w:rsidP="00B747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10.11.32.140-00000001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9E53DF" w:rsidRPr="00597099" w:rsidRDefault="009E53DF" w:rsidP="00B747C5">
            <w:pPr>
              <w:jc w:val="center"/>
              <w:rPr>
                <w:rFonts w:ascii="Times New Roman" w:hAnsi="Times New Roman" w:cs="Times New Roman"/>
              </w:rPr>
            </w:pPr>
          </w:p>
          <w:p w:rsidR="009E53DF" w:rsidRPr="00597099" w:rsidRDefault="009E53DF" w:rsidP="00B747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E53DF" w:rsidRDefault="009E53DF" w:rsidP="009E53DF"/>
    <w:p w:rsidR="00423C39" w:rsidRDefault="00423C39" w:rsidP="00423C39">
      <w:pPr>
        <w:rPr>
          <w:rFonts w:ascii="Times New Roman" w:hAnsi="Times New Roman" w:cs="Times New Roman"/>
          <w:sz w:val="24"/>
          <w:szCs w:val="24"/>
        </w:rPr>
      </w:pPr>
    </w:p>
    <w:p w:rsidR="00423C39" w:rsidRDefault="00423C39" w:rsidP="00423C39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 xml:space="preserve">Необходимая информация для заполнения заявки на закупку </w:t>
      </w:r>
    </w:p>
    <w:p w:rsidR="00423C39" w:rsidRDefault="00423C39" w:rsidP="00423C39">
      <w:pPr>
        <w:pStyle w:val="aa"/>
        <w:numPr>
          <w:ilvl w:val="0"/>
          <w:numId w:val="2"/>
        </w:numPr>
        <w:spacing w:line="252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При заполнении плана-графика ЗАКАЗЧИКАМ необходимо выбирать указанные номера сводных заявок: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-6044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-яйца;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-6045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-крупы;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-6046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горох шлифованный;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-6047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-рис;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-6058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чай;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-6059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бакалея;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-6060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сухой компот;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-6061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макароны;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-6062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повидло;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-6063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-масло растительное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-6067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-сахар;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-6068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-печенье, вафли, пряники;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-6069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-сельдь;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-6070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мука;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-6071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-консервированные огурцы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-6072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горошек;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-6073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икра кабачковая;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-6074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-соль;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-6076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фрукты (апельсины, бананы, яблоки);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-6077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масло сливочное;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-6128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сыр;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-6129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творог;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-6130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рыба ;</w:t>
      </w:r>
      <w:proofErr w:type="gramEnd"/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-6132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-колбаса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сосиски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-6133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-цыплята заморозка;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-6134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-мясо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свинины,  говядины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замороженное, субпродукты;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-6131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хлеб, батон (для заказчиков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г.Брянска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);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-6181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хлеб,батон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Дубровский р-н, Жуковский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Клетнянский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Жирятинский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Выгоничский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Дятьковский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Брянский р-н);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-6182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хлеб, батон (для заказчиков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Карачевский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Навлинский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Брасовский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Трубчевский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Суземский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Комаричский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Севский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-6183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 хлеб, батон (для заказчиков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Почепский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Погарский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Стародубский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Унечский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Мглинский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 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-6185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хлеб,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батон( для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заказчиков Красногорский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Суражский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Гордеевский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н,Клинцовский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Новозыбковский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Злынковский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Климовский р-н)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-6127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г.Брянска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);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-6165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Дубровский р-н, Жуковский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Клетнянский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Жирятинский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Выгоничский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Дятьковский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Брянский р-н);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-6172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(для заказчиков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Карачевский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Навлинский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Брасовский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Трубчевский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Суземский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Комаричский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Севский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-6173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 молоко, кефир, сметана (для заказчиков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Почепский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Погарский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Стародубский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Унечский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Мглинский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р-н); 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-6174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молоко, кефир, сметана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( для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заказчиков Красногорский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Суражский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Гордеевский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н,Клинцовский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Новозыбковский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Злынковский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р-н, Климовский р-н)</w:t>
      </w:r>
    </w:p>
    <w:p w:rsidR="00423C39" w:rsidRDefault="00423C39" w:rsidP="00423C39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2) При заполнении заявки на закупку в региональной информационной системе "РИС-Закупки" (ПК "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Web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highlight w:val="yellow"/>
        </w:rPr>
        <w:t>3)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Web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4)</w:t>
      </w:r>
      <w:r w:rsidRPr="00423C39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В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региональной информационной системе "РИС-Закупки" (ПК "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Web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-торги-КС") в разделе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11AD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«ФИНАНСИРОВАНИЕ», </w:t>
      </w:r>
      <w:r w:rsidR="00D11AD1" w:rsidRPr="00D11AD1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даты начала исполнения контракта (даты начала исполнения этапа) рекомендуем ставить галочку в окошке «с даты заключения контракта», даты окончания исполнения контракта и дата окончания этапа должны быть ОДИНАКОВЫМИ.</w:t>
      </w:r>
      <w:bookmarkStart w:id="0" w:name="_GoBack"/>
      <w:bookmarkEnd w:id="0"/>
      <w:r w:rsidR="00D11AD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ПК, обоснование НМЦК)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называть  вместе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с названием своей организации  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proofErr w:type="gramStart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НАПРИМЕР</w:t>
      </w:r>
      <w:proofErr w:type="gramEnd"/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: «Описание объекта закупки ГБУЗ Брянская МБ»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«Проект контракта ГБУЗ Брянская МБ»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«Обоснование НМЦК ГБУЗ Брянская МБ» </w:t>
      </w:r>
    </w:p>
    <w:p w:rsidR="00423C39" w:rsidRDefault="00423C39" w:rsidP="00423C39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При формировании заявки на закупку ЗАКАЗЧИКАМ необходимо заполнять в своей заявке только те строки(продукты), которые Вам нужны, не нужные строки(продукты) рекомендуем удалять и пользоваться обоснованием НМЦК, Описанием объекта закупки, прикрепленными в архивах (Приложение №3);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23C39" w:rsidRDefault="00423C39" w:rsidP="00423C39">
      <w:pPr>
        <w:rPr>
          <w:rFonts w:ascii="Times New Roman" w:hAnsi="Times New Roman" w:cs="Times New Roman"/>
          <w:sz w:val="24"/>
          <w:szCs w:val="24"/>
        </w:rPr>
      </w:pPr>
    </w:p>
    <w:p w:rsidR="009E53DF" w:rsidRPr="00BD554A" w:rsidRDefault="009E53DF" w:rsidP="009E53DF">
      <w:pPr>
        <w:rPr>
          <w:rFonts w:ascii="Times New Roman" w:hAnsi="Times New Roman" w:cs="Times New Roman"/>
          <w:sz w:val="24"/>
          <w:szCs w:val="24"/>
        </w:rPr>
      </w:pPr>
    </w:p>
    <w:p w:rsidR="00F569D6" w:rsidRPr="009E53DF" w:rsidRDefault="00F569D6" w:rsidP="009E53DF"/>
    <w:sectPr w:rsidR="00F569D6" w:rsidRPr="009E53DF" w:rsidSect="0043470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C5B"/>
    <w:rsid w:val="001406FC"/>
    <w:rsid w:val="00423C39"/>
    <w:rsid w:val="007E05AF"/>
    <w:rsid w:val="009E53DF"/>
    <w:rsid w:val="00B44C5B"/>
    <w:rsid w:val="00D11AD1"/>
    <w:rsid w:val="00F5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DA7E4-3D30-458B-9A8D-3031A0B24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3DF"/>
  </w:style>
  <w:style w:type="paragraph" w:styleId="3">
    <w:name w:val="heading 3"/>
    <w:basedOn w:val="a"/>
    <w:link w:val="30"/>
    <w:uiPriority w:val="9"/>
    <w:qFormat/>
    <w:rsid w:val="001406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406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6F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1406F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40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06FC"/>
  </w:style>
  <w:style w:type="paragraph" w:styleId="a8">
    <w:name w:val="footer"/>
    <w:basedOn w:val="a"/>
    <w:link w:val="a9"/>
    <w:uiPriority w:val="99"/>
    <w:unhideWhenUsed/>
    <w:rsid w:val="00140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06FC"/>
  </w:style>
  <w:style w:type="paragraph" w:styleId="aa">
    <w:name w:val="List Paragraph"/>
    <w:basedOn w:val="a"/>
    <w:uiPriority w:val="34"/>
    <w:qFormat/>
    <w:rsid w:val="001406FC"/>
    <w:pPr>
      <w:ind w:left="720"/>
      <w:contextualSpacing/>
    </w:pPr>
  </w:style>
  <w:style w:type="character" w:customStyle="1" w:styleId="cardmaininfocontent2">
    <w:name w:val="cardmaininfo__content2"/>
    <w:basedOn w:val="a0"/>
    <w:rsid w:val="001406FC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5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84.23.164" TargetMode="External"/><Relationship Id="rId13" Type="http://schemas.openxmlformats.org/officeDocument/2006/relationships/hyperlink" Target="https://www.gov-zakupki.ru/cody/okpd2/10.84.30.130" TargetMode="External"/><Relationship Id="rId18" Type="http://schemas.openxmlformats.org/officeDocument/2006/relationships/hyperlink" Target="http://zakupki.gov.ru/epz/ktru/ktruCard/commonInfo.html?itemId=5635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gov-zakupki.ru/cody/okpd2/10.84.12.120" TargetMode="External"/><Relationship Id="rId12" Type="http://schemas.openxmlformats.org/officeDocument/2006/relationships/hyperlink" Target="https://www.gov-zakupki.ru/cody/okpd2/10.61.21.113" TargetMode="External"/><Relationship Id="rId17" Type="http://schemas.openxmlformats.org/officeDocument/2006/relationships/hyperlink" Target="http://zakupki.gov.ru/epz/ktru/ktruCard/commonInfo.html?itemId=56509" TargetMode="External"/><Relationship Id="rId2" Type="http://schemas.openxmlformats.org/officeDocument/2006/relationships/styles" Target="styles.xml"/><Relationship Id="rId16" Type="http://schemas.openxmlformats.org/officeDocument/2006/relationships/hyperlink" Target="http://zakupki.gov.ru/epz/ktru/ktruCard/commonInfo.html?itemId=51763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gov-zakupki.ru/cody/okpd2/10.83.13.120" TargetMode="External"/><Relationship Id="rId11" Type="http://schemas.openxmlformats.org/officeDocument/2006/relationships/hyperlink" Target="https://www.gov-zakupki.ru/cody/okpd2/10.72.12.130" TargetMode="External"/><Relationship Id="rId5" Type="http://schemas.openxmlformats.org/officeDocument/2006/relationships/hyperlink" Target="https://www.gov-zakupki.ru/cody/okpd2/10.61.32.116" TargetMode="External"/><Relationship Id="rId15" Type="http://schemas.openxmlformats.org/officeDocument/2006/relationships/hyperlink" Target="http://zakupki.gov.ru/epz/ktru/ktruCard/commonInfo.html?itemId=51763" TargetMode="External"/><Relationship Id="rId10" Type="http://schemas.openxmlformats.org/officeDocument/2006/relationships/hyperlink" Target="https://www.gov-zakupki.ru/cody/okpd2/10.72.12.120" TargetMode="External"/><Relationship Id="rId19" Type="http://schemas.openxmlformats.org/officeDocument/2006/relationships/hyperlink" Target="http://zakupki.gov.ru/epz/ktru/ktruCard/commonInfo.html?itemId=564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v-zakupki.ru/cody/okpd2/10.39.22.130" TargetMode="External"/><Relationship Id="rId14" Type="http://schemas.openxmlformats.org/officeDocument/2006/relationships/hyperlink" Target="https://razvitie.expert/okpd/10.20.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1895</Words>
  <Characters>10804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5</cp:revision>
  <dcterms:created xsi:type="dcterms:W3CDTF">2024-04-18T09:36:00Z</dcterms:created>
  <dcterms:modified xsi:type="dcterms:W3CDTF">2024-04-27T10:34:00Z</dcterms:modified>
</cp:coreProperties>
</file>